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3D" w:rsidRDefault="00FA0F3D" w:rsidP="00565214">
      <w:pPr>
        <w:pStyle w:val="a3"/>
        <w:spacing w:line="240" w:lineRule="auto"/>
        <w:ind w:firstLine="510"/>
        <w:jc w:val="center"/>
      </w:pPr>
      <w:r w:rsidRPr="00444D8D">
        <w:rPr>
          <w:b/>
          <w:caps/>
          <w:szCs w:val="28"/>
        </w:rPr>
        <w:t>История Казахстана</w:t>
      </w:r>
    </w:p>
    <w:p w:rsidR="00D4362B" w:rsidRDefault="00D4362B" w:rsidP="00D4362B">
      <w:pPr>
        <w:pStyle w:val="a3"/>
        <w:spacing w:line="240" w:lineRule="auto"/>
        <w:ind w:firstLine="510"/>
        <w:jc w:val="both"/>
      </w:pPr>
      <w:r w:rsidRPr="00A32FF1">
        <w:t xml:space="preserve">Задания </w:t>
      </w:r>
      <w:r w:rsidRPr="00A32FF1">
        <w:rPr>
          <w:b/>
        </w:rPr>
        <w:t>областного (III</w:t>
      </w:r>
      <w:r w:rsidRPr="00A32FF1">
        <w:rPr>
          <w:rFonts w:eastAsia="Batang"/>
          <w:b/>
        </w:rPr>
        <w:t>) этапа</w:t>
      </w:r>
      <w:r w:rsidRPr="00A32FF1">
        <w:rPr>
          <w:rFonts w:eastAsia="Batang"/>
        </w:rPr>
        <w:t xml:space="preserve"> </w:t>
      </w:r>
      <w:r w:rsidRPr="00A32FF1">
        <w:t>оцениваются в соответствии с качественными критериями, изложенными в настоящих рекомендаци</w:t>
      </w:r>
      <w:r w:rsidR="00E21EE6">
        <w:t>ях</w:t>
      </w:r>
      <w:r w:rsidRPr="00A32FF1">
        <w:t xml:space="preserve">. Письменная работа состоит из 5 вопросов, оцениваемых в 10 баллов каждый. Таким образом, максимальная оценка 1 тура составляет 50 баллов. </w:t>
      </w:r>
    </w:p>
    <w:p w:rsidR="00B51774" w:rsidRPr="00444D8D" w:rsidRDefault="00B51774" w:rsidP="00B51774">
      <w:pPr>
        <w:pStyle w:val="a3"/>
        <w:spacing w:line="240" w:lineRule="auto"/>
        <w:ind w:firstLine="510"/>
        <w:jc w:val="both"/>
        <w:rPr>
          <w:rFonts w:eastAsia="Batang"/>
          <w:szCs w:val="28"/>
          <w:lang w:eastAsia="ko-KR"/>
        </w:rPr>
      </w:pPr>
      <w:r w:rsidRPr="00444D8D">
        <w:rPr>
          <w:rFonts w:eastAsia="Batang"/>
          <w:szCs w:val="28"/>
          <w:lang w:eastAsia="ko-KR"/>
        </w:rPr>
        <w:t xml:space="preserve">Следует отметить, что к письменным работам любого этапа </w:t>
      </w:r>
      <w:r>
        <w:rPr>
          <w:rFonts w:eastAsia="Batang"/>
          <w:szCs w:val="28"/>
          <w:lang w:eastAsia="ko-KR"/>
        </w:rPr>
        <w:t xml:space="preserve">олимпиады </w:t>
      </w:r>
      <w:r w:rsidRPr="00444D8D">
        <w:rPr>
          <w:rFonts w:eastAsia="Batang"/>
          <w:szCs w:val="28"/>
          <w:lang w:eastAsia="ko-KR"/>
        </w:rPr>
        <w:t xml:space="preserve">предъявляются одни и те же требования, а именно: </w:t>
      </w:r>
    </w:p>
    <w:p w:rsidR="00B51774" w:rsidRPr="00444D8D" w:rsidRDefault="00B51774" w:rsidP="00B51774">
      <w:pPr>
        <w:pStyle w:val="a3"/>
        <w:spacing w:line="240" w:lineRule="auto"/>
        <w:ind w:firstLine="510"/>
        <w:jc w:val="both"/>
        <w:rPr>
          <w:rFonts w:eastAsia="Batang"/>
          <w:szCs w:val="28"/>
          <w:lang w:eastAsia="ko-KR"/>
        </w:rPr>
      </w:pPr>
      <w:r w:rsidRPr="00444D8D">
        <w:rPr>
          <w:rFonts w:eastAsia="Batang"/>
          <w:szCs w:val="28"/>
          <w:lang w:eastAsia="ko-KR"/>
        </w:rPr>
        <w:t xml:space="preserve">1. Письменная работа предоставляется в форме исторического сочинения (эссе-размышления) на конкретно поставленную отдельную тему (с подвопросами, </w:t>
      </w:r>
      <w:proofErr w:type="gramStart"/>
      <w:r w:rsidRPr="00444D8D">
        <w:rPr>
          <w:rFonts w:eastAsia="Batang"/>
          <w:szCs w:val="28"/>
          <w:lang w:eastAsia="ko-KR"/>
        </w:rPr>
        <w:t>объединенными</w:t>
      </w:r>
      <w:proofErr w:type="gramEnd"/>
      <w:r w:rsidRPr="00444D8D">
        <w:rPr>
          <w:rFonts w:eastAsia="Batang"/>
          <w:szCs w:val="28"/>
          <w:lang w:eastAsia="ko-KR"/>
        </w:rPr>
        <w:t xml:space="preserve"> общей тематикой), либо в форме различных проблемных вопросов, на которые учащиеся должны дать ответы в виде мини-сочинения</w:t>
      </w:r>
      <w:r>
        <w:rPr>
          <w:rFonts w:eastAsia="Batang"/>
          <w:szCs w:val="28"/>
          <w:lang w:eastAsia="ko-KR"/>
        </w:rPr>
        <w:t xml:space="preserve"> на 1,5-2 страницы</w:t>
      </w:r>
      <w:r w:rsidRPr="00444D8D">
        <w:rPr>
          <w:rFonts w:eastAsia="Batang"/>
          <w:szCs w:val="28"/>
          <w:lang w:eastAsia="ko-KR"/>
        </w:rPr>
        <w:t>.</w:t>
      </w:r>
    </w:p>
    <w:p w:rsidR="00B51774" w:rsidRPr="00444D8D" w:rsidRDefault="00B51774" w:rsidP="00B51774">
      <w:pPr>
        <w:pStyle w:val="a3"/>
        <w:spacing w:line="240" w:lineRule="auto"/>
        <w:ind w:firstLine="510"/>
        <w:jc w:val="both"/>
        <w:rPr>
          <w:rFonts w:eastAsia="Batang"/>
          <w:szCs w:val="28"/>
          <w:lang w:eastAsia="ko-KR"/>
        </w:rPr>
      </w:pPr>
      <w:r w:rsidRPr="00444D8D">
        <w:rPr>
          <w:rFonts w:eastAsia="Batang"/>
          <w:szCs w:val="28"/>
          <w:lang w:eastAsia="ko-KR"/>
        </w:rPr>
        <w:t xml:space="preserve">2. Каждый отдельный ответ на поставленный в теме вопрос оценивается в 10 баллов (вне зависимости от количества вопросов) по следующим критериям: </w:t>
      </w:r>
    </w:p>
    <w:p w:rsidR="00B51774" w:rsidRPr="00444D8D" w:rsidRDefault="00B51774" w:rsidP="00B51774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2.1. Знание конкретной проблемы и степень ее раскрытия – 5 баллов;</w:t>
      </w:r>
    </w:p>
    <w:p w:rsidR="00B51774" w:rsidRPr="00444D8D" w:rsidRDefault="00B51774" w:rsidP="00B51774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2.2. Использование и цитирование исторических источников со ссылкой на соответствующую литературу – 1 балл;</w:t>
      </w:r>
    </w:p>
    <w:p w:rsidR="00B51774" w:rsidRPr="00444D8D" w:rsidRDefault="00B51774" w:rsidP="00B51774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2.3. Логическое и аналитическое мышление, грамотность, стройность и стиль изложения – 2 балла.</w:t>
      </w:r>
    </w:p>
    <w:p w:rsidR="00B51774" w:rsidRPr="00444D8D" w:rsidRDefault="00B51774" w:rsidP="00B51774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 xml:space="preserve">2.4. Способность к конструктивным выводам и умозаключениям в конце каждого ответа - 2 балл. </w:t>
      </w:r>
    </w:p>
    <w:p w:rsidR="00B51774" w:rsidRPr="00444D8D" w:rsidRDefault="00B51774" w:rsidP="00B51774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3. Допустимо использование десятичной дроби, например, 0,5 балла при оценке неполного соответствия ответа указанному критерию.</w:t>
      </w:r>
    </w:p>
    <w:p w:rsidR="00B51774" w:rsidRDefault="00B51774" w:rsidP="00B51774">
      <w:pPr>
        <w:pStyle w:val="a3"/>
        <w:spacing w:line="240" w:lineRule="auto"/>
        <w:ind w:firstLine="510"/>
        <w:jc w:val="both"/>
      </w:pPr>
      <w:r w:rsidRPr="00444D8D">
        <w:rPr>
          <w:szCs w:val="28"/>
        </w:rPr>
        <w:t>4. Письменная работа проводится только во время первого тура</w:t>
      </w:r>
      <w:r w:rsidR="00E21EE6">
        <w:rPr>
          <w:szCs w:val="28"/>
        </w:rPr>
        <w:t>.</w:t>
      </w:r>
    </w:p>
    <w:p w:rsidR="00D4362B" w:rsidRDefault="00D4362B" w:rsidP="00D4362B">
      <w:pPr>
        <w:pStyle w:val="a3"/>
        <w:spacing w:line="240" w:lineRule="auto"/>
        <w:ind w:firstLine="510"/>
        <w:jc w:val="both"/>
      </w:pPr>
      <w:r>
        <w:t>Второй</w:t>
      </w:r>
      <w:r w:rsidRPr="00A32FF1">
        <w:t xml:space="preserve"> тур включает проведение тестирования по </w:t>
      </w:r>
      <w:r>
        <w:t>25</w:t>
      </w:r>
      <w:r w:rsidRPr="00A32FF1">
        <w:t xml:space="preserve"> вопросам, ответы на которые оцениваются в 1 (один) балл. </w:t>
      </w:r>
      <w:r>
        <w:t>Для участника олимпиады, закончившего до окончания условленного времени выполнение тестовых заданий, дается поощрительное задание в форме блиц-турнира</w:t>
      </w:r>
      <w:r w:rsidR="00391F21" w:rsidRPr="00391F21">
        <w:t xml:space="preserve"> (10 </w:t>
      </w:r>
      <w:r w:rsidR="005400CA">
        <w:t>баллов</w:t>
      </w:r>
      <w:r w:rsidR="00391F21" w:rsidRPr="00391F21">
        <w:t>)</w:t>
      </w:r>
      <w:r>
        <w:t>.</w:t>
      </w:r>
    </w:p>
    <w:p w:rsidR="00D4362B" w:rsidRDefault="00D4362B" w:rsidP="00D4362B">
      <w:pPr>
        <w:pStyle w:val="a3"/>
        <w:spacing w:line="240" w:lineRule="auto"/>
        <w:ind w:firstLine="510"/>
        <w:jc w:val="both"/>
      </w:pPr>
      <w:r w:rsidRPr="00A32FF1">
        <w:t xml:space="preserve">Общая суммарная оценка областного этапа олимпиады составляет </w:t>
      </w:r>
      <w:r>
        <w:t>85</w:t>
      </w:r>
      <w:r w:rsidRPr="00A32FF1">
        <w:t xml:space="preserve"> баллов</w:t>
      </w:r>
      <w:r w:rsidR="00DC39BE">
        <w:t xml:space="preserve"> (50+25+10)</w:t>
      </w:r>
      <w:r w:rsidRPr="00A32FF1">
        <w:t xml:space="preserve">. </w:t>
      </w:r>
    </w:p>
    <w:p w:rsidR="00D4362B" w:rsidRDefault="00D4362B" w:rsidP="00D4362B">
      <w:pPr>
        <w:pStyle w:val="a3"/>
        <w:spacing w:line="240" w:lineRule="auto"/>
        <w:ind w:firstLine="510"/>
        <w:jc w:val="both"/>
        <w:rPr>
          <w:szCs w:val="28"/>
        </w:rPr>
      </w:pPr>
      <w:r w:rsidRPr="00444D8D">
        <w:rPr>
          <w:szCs w:val="28"/>
        </w:rPr>
        <w:t xml:space="preserve">Олимпиада проводится в течение 2 дней, время проведения </w:t>
      </w:r>
      <w:r>
        <w:rPr>
          <w:szCs w:val="28"/>
        </w:rPr>
        <w:t>первого тура – 1</w:t>
      </w:r>
      <w:r w:rsidR="00391F21" w:rsidRPr="00391F21">
        <w:rPr>
          <w:szCs w:val="28"/>
        </w:rPr>
        <w:t>5</w:t>
      </w:r>
      <w:r>
        <w:rPr>
          <w:szCs w:val="28"/>
        </w:rPr>
        <w:t xml:space="preserve">0 мин., </w:t>
      </w:r>
      <w:r w:rsidRPr="00444D8D">
        <w:rPr>
          <w:szCs w:val="28"/>
        </w:rPr>
        <w:t xml:space="preserve">второго тура – </w:t>
      </w:r>
      <w:r>
        <w:rPr>
          <w:szCs w:val="28"/>
        </w:rPr>
        <w:t>3</w:t>
      </w:r>
      <w:r w:rsidR="00391F21" w:rsidRPr="00391F21">
        <w:rPr>
          <w:szCs w:val="28"/>
        </w:rPr>
        <w:t>5</w:t>
      </w:r>
      <w:r w:rsidRPr="00444D8D">
        <w:rPr>
          <w:szCs w:val="28"/>
        </w:rPr>
        <w:t xml:space="preserve"> мин.</w:t>
      </w:r>
    </w:p>
    <w:p w:rsidR="005C2ABA" w:rsidRDefault="00A55445" w:rsidP="00A55445">
      <w:pPr>
        <w:pStyle w:val="a3"/>
        <w:spacing w:line="240" w:lineRule="auto"/>
        <w:ind w:firstLine="510"/>
        <w:jc w:val="center"/>
        <w:rPr>
          <w:szCs w:val="28"/>
        </w:rPr>
      </w:pPr>
      <w:r>
        <w:rPr>
          <w:b/>
          <w:szCs w:val="28"/>
        </w:rPr>
        <w:t>О</w:t>
      </w:r>
      <w:r w:rsidRPr="00444D8D">
        <w:rPr>
          <w:b/>
          <w:szCs w:val="28"/>
        </w:rPr>
        <w:t>бщие требования к оформлению работ учащихся всех классов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1. Все письменные работы по первому туру должны быть выполнены в ученических тетрадях (в линейку) с полями.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2. При проведении тестирования участникам выдаются листы с тестовыми заданиями и листы для ответа на них, выполненные по следующей форме: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2"/>
        <w:gridCol w:w="2392"/>
        <w:gridCol w:w="2392"/>
        <w:gridCol w:w="2392"/>
      </w:tblGrid>
      <w:tr w:rsidR="005C2ABA" w:rsidRPr="00A55445" w:rsidTr="008203BF">
        <w:tc>
          <w:tcPr>
            <w:tcW w:w="2392" w:type="dxa"/>
          </w:tcPr>
          <w:p w:rsidR="005C2ABA" w:rsidRPr="00A55445" w:rsidRDefault="005C2ABA" w:rsidP="0082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1 вариант ответа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2 вариант ответа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3 вариант ответа</w:t>
            </w:r>
          </w:p>
        </w:tc>
      </w:tr>
      <w:tr w:rsidR="005C2ABA" w:rsidRPr="00A55445" w:rsidTr="008203BF">
        <w:tc>
          <w:tcPr>
            <w:tcW w:w="2392" w:type="dxa"/>
          </w:tcPr>
          <w:p w:rsidR="005C2ABA" w:rsidRPr="00A55445" w:rsidRDefault="005C2ABA" w:rsidP="00820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1-ый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92" w:type="dxa"/>
          </w:tcPr>
          <w:p w:rsidR="005C2ABA" w:rsidRPr="00A55445" w:rsidRDefault="005C2ABA" w:rsidP="00820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lastRenderedPageBreak/>
        <w:t xml:space="preserve">3. В соответствующей графе, где на взгляд участника олимпиады содержится правильный ответ, ставится символ «+», в других графах </w:t>
      </w:r>
      <w:r w:rsidR="00A55445">
        <w:rPr>
          <w:rFonts w:ascii="Times New Roman" w:hAnsi="Times New Roman" w:cs="Times New Roman"/>
          <w:sz w:val="28"/>
          <w:szCs w:val="28"/>
        </w:rPr>
        <w:t>«</w:t>
      </w:r>
      <w:r w:rsidR="00F31928">
        <w:rPr>
          <w:rFonts w:ascii="Times New Roman" w:hAnsi="Times New Roman" w:cs="Times New Roman"/>
          <w:sz w:val="28"/>
          <w:szCs w:val="28"/>
        </w:rPr>
        <w:t>–»</w:t>
      </w:r>
      <w:r w:rsidRPr="00444D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4D8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44D8D">
        <w:rPr>
          <w:rFonts w:ascii="Times New Roman" w:hAnsi="Times New Roman" w:cs="Times New Roman"/>
          <w:sz w:val="28"/>
          <w:szCs w:val="28"/>
        </w:rPr>
        <w:t>очерки.</w:t>
      </w:r>
    </w:p>
    <w:p w:rsidR="005C2ABA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>4. Графы, в которых имеются помарки и зачеркивания, воспринимаются жюри как неоднозначный ответ и не принимаются во внимание при подсчете правильных ответов.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Ответы на поощрительные задания оформляются на Листе ответа, форма которого предлагается их разработчиками. 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4D8D">
        <w:rPr>
          <w:rFonts w:ascii="Times New Roman" w:hAnsi="Times New Roman" w:cs="Times New Roman"/>
          <w:sz w:val="28"/>
          <w:szCs w:val="28"/>
        </w:rPr>
        <w:t>. Шифровка выполненных заданий оформляется в соответствии с требованиями Республиканского методического совета РНПЦ «Дарын».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b/>
          <w:sz w:val="28"/>
          <w:szCs w:val="28"/>
          <w:lang w:val="en-US"/>
        </w:rPr>
        <w:t>NOTA</w:t>
      </w:r>
      <w:r w:rsidRPr="00444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D8D">
        <w:rPr>
          <w:rFonts w:ascii="Times New Roman" w:hAnsi="Times New Roman" w:cs="Times New Roman"/>
          <w:b/>
          <w:sz w:val="28"/>
          <w:szCs w:val="28"/>
          <w:lang w:val="en-US"/>
        </w:rPr>
        <w:t>BENE</w:t>
      </w:r>
      <w:r w:rsidRPr="00444D8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44D8D">
        <w:rPr>
          <w:rFonts w:ascii="Times New Roman" w:hAnsi="Times New Roman" w:cs="Times New Roman"/>
          <w:b/>
          <w:sz w:val="28"/>
          <w:szCs w:val="28"/>
          <w:lang w:val="ru-MO"/>
        </w:rPr>
        <w:t>Обязательное требование</w:t>
      </w:r>
      <w:r w:rsidRPr="00444D8D">
        <w:rPr>
          <w:rFonts w:ascii="Times New Roman" w:hAnsi="Times New Roman" w:cs="Times New Roman"/>
          <w:b/>
          <w:bCs/>
          <w:sz w:val="28"/>
          <w:szCs w:val="28"/>
        </w:rPr>
        <w:t xml:space="preserve"> для членов областного жюри: </w:t>
      </w:r>
      <w:r w:rsidRPr="00444D8D">
        <w:rPr>
          <w:rFonts w:ascii="Times New Roman" w:hAnsi="Times New Roman" w:cs="Times New Roman"/>
          <w:bCs/>
          <w:sz w:val="28"/>
          <w:szCs w:val="28"/>
        </w:rPr>
        <w:t>в</w:t>
      </w:r>
      <w:r w:rsidRPr="00444D8D">
        <w:rPr>
          <w:rFonts w:ascii="Times New Roman" w:hAnsi="Times New Roman" w:cs="Times New Roman"/>
          <w:sz w:val="28"/>
          <w:szCs w:val="28"/>
        </w:rPr>
        <w:t xml:space="preserve"> тетради конкурсанта (в конце выполненной учащимся письменной работы) проверяющими выставляются баллы в таблице: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9"/>
        <w:gridCol w:w="1605"/>
        <w:gridCol w:w="2415"/>
        <w:gridCol w:w="1966"/>
        <w:gridCol w:w="2264"/>
      </w:tblGrid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Знание конкретной проблемы и степень ее раскрытия</w:t>
            </w: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Использование и цитирование исторических источников со ссылкой на соответствующую литературу</w:t>
            </w: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Логическое и аналитическое мышление, грамотность, стройность и стиль изложения</w:t>
            </w: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Способность к конструктивным выводам и умозаключениям в конце каждого ответа</w:t>
            </w:r>
          </w:p>
        </w:tc>
      </w:tr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1 ответ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2 ответ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3 ответ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4 ответ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5 ответ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rPr>
          <w:cantSplit/>
        </w:trPr>
        <w:tc>
          <w:tcPr>
            <w:tcW w:w="9629" w:type="dxa"/>
            <w:gridSpan w:val="5"/>
          </w:tcPr>
          <w:p w:rsidR="005C2ABA" w:rsidRPr="00444D8D" w:rsidRDefault="005C2ABA" w:rsidP="00820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суммарная оценка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44D8D">
              <w:rPr>
                <w:rFonts w:ascii="Times New Roman" w:hAnsi="Times New Roman" w:cs="Times New Roman"/>
                <w:sz w:val="28"/>
                <w:szCs w:val="28"/>
              </w:rPr>
              <w:t xml:space="preserve"> баллов (подпись </w:t>
            </w:r>
            <w:proofErr w:type="gramStart"/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проверяющего</w:t>
            </w:r>
            <w:proofErr w:type="gramEnd"/>
            <w:r w:rsidRPr="00444D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proofErr w:type="gramStart"/>
      <w:r w:rsidRPr="00444D8D">
        <w:rPr>
          <w:rFonts w:ascii="Times New Roman" w:hAnsi="Times New Roman" w:cs="Times New Roman"/>
          <w:sz w:val="28"/>
          <w:szCs w:val="28"/>
        </w:rPr>
        <w:t xml:space="preserve">На полях листов с выполненными тестовыми </w:t>
      </w:r>
      <w:r>
        <w:rPr>
          <w:rFonts w:ascii="Times New Roman" w:hAnsi="Times New Roman" w:cs="Times New Roman"/>
          <w:sz w:val="28"/>
          <w:szCs w:val="28"/>
        </w:rPr>
        <w:t xml:space="preserve">и поощрительными </w:t>
      </w:r>
      <w:r w:rsidRPr="00444D8D">
        <w:rPr>
          <w:rFonts w:ascii="Times New Roman" w:hAnsi="Times New Roman" w:cs="Times New Roman"/>
          <w:sz w:val="28"/>
          <w:szCs w:val="28"/>
        </w:rPr>
        <w:t xml:space="preserve">заданиями проверяющим напротив правильного ответа ставится знак «+», неверный ответ помечается знаком « - ». В нижнем правом углу выставляется общая оценка и подтверждается подписью проверяющего. </w:t>
      </w:r>
      <w:proofErr w:type="gramEnd"/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  <w:r w:rsidRPr="00444D8D">
        <w:rPr>
          <w:rFonts w:ascii="Times New Roman" w:hAnsi="Times New Roman" w:cs="Times New Roman"/>
          <w:sz w:val="28"/>
          <w:szCs w:val="28"/>
        </w:rPr>
        <w:t xml:space="preserve">Общий результат </w:t>
      </w:r>
      <w:r w:rsidRPr="00444D8D">
        <w:rPr>
          <w:rFonts w:ascii="Times New Roman" w:hAnsi="Times New Roman" w:cs="Times New Roman"/>
          <w:b/>
          <w:bCs/>
          <w:sz w:val="28"/>
          <w:szCs w:val="28"/>
        </w:rPr>
        <w:t>победителей 3 этапа олимпиады</w:t>
      </w:r>
      <w:r w:rsidRPr="00444D8D">
        <w:rPr>
          <w:rFonts w:ascii="Times New Roman" w:hAnsi="Times New Roman" w:cs="Times New Roman"/>
          <w:sz w:val="28"/>
          <w:szCs w:val="28"/>
        </w:rPr>
        <w:t xml:space="preserve"> необходимо кратко прокомментировать (на отдельном листе) с развернутым оценочным анализом по предъявляемым критериям, вышеозначенным в данном тексте. В конце комментария поставить подпись проверяющего. </w:t>
      </w:r>
    </w:p>
    <w:p w:rsidR="005C2ABA" w:rsidRDefault="005C2ABA" w:rsidP="00D4362B">
      <w:pPr>
        <w:pStyle w:val="a3"/>
        <w:spacing w:line="240" w:lineRule="auto"/>
        <w:ind w:firstLine="510"/>
        <w:jc w:val="both"/>
        <w:rPr>
          <w:szCs w:val="28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810F14" w:rsidRDefault="00810F14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</w:p>
    <w:p w:rsidR="00D4362B" w:rsidRDefault="00FA0F3D" w:rsidP="00565214">
      <w:pPr>
        <w:pStyle w:val="a3"/>
        <w:spacing w:line="240" w:lineRule="auto"/>
        <w:ind w:firstLine="510"/>
        <w:jc w:val="center"/>
        <w:rPr>
          <w:rFonts w:ascii="KZ Times New Roman" w:hAnsi="KZ Times New Roman"/>
          <w:b/>
          <w:caps/>
          <w:szCs w:val="28"/>
          <w:lang w:val="kk-KZ"/>
        </w:rPr>
      </w:pPr>
      <w:r w:rsidRPr="003634E1">
        <w:rPr>
          <w:rFonts w:ascii="KZ Times New Roman" w:hAnsi="KZ Times New Roman"/>
          <w:b/>
          <w:caps/>
          <w:szCs w:val="28"/>
          <w:lang w:val="kk-KZ"/>
        </w:rPr>
        <w:lastRenderedPageBreak/>
        <w:t>Қазақстан тарихы</w:t>
      </w:r>
    </w:p>
    <w:p w:rsidR="001E770C" w:rsidRDefault="00E21EE6" w:rsidP="001E770C">
      <w:pPr>
        <w:pStyle w:val="a3"/>
        <w:spacing w:line="240" w:lineRule="auto"/>
        <w:ind w:firstLine="510"/>
        <w:jc w:val="both"/>
        <w:rPr>
          <w:lang w:val="kk-KZ"/>
        </w:rPr>
      </w:pPr>
      <w:r w:rsidRPr="00E21EE6">
        <w:rPr>
          <w:b/>
          <w:bCs/>
          <w:lang w:val="kk-KZ"/>
        </w:rPr>
        <w:t xml:space="preserve">Облыстық кезең (ІІІ) </w:t>
      </w:r>
      <w:r w:rsidRPr="00E21EE6">
        <w:rPr>
          <w:lang w:val="kk-KZ"/>
        </w:rPr>
        <w:t>тапсырмалары берілген ұсыныста көрсетілген сапалы критерилерге сәйкес бағаланады. Жазбаша жұмыс әрқайсысы 10 ұпайға бағаланатын 5 сұрақтан тұрады. Сонымен бірінші айналымның ең жоғарғы бағасы 50 ұпайды құрайды.</w:t>
      </w:r>
    </w:p>
    <w:p w:rsid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FA0F3D">
        <w:rPr>
          <w:lang w:val="kk-KZ"/>
        </w:rPr>
        <w:t>Барлық кезеңдердегі жазбаша жұмыстарға қойылатын талаптар бірдей, атап айтқанда:</w:t>
      </w:r>
    </w:p>
    <w:p w:rsid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FA0F3D">
        <w:rPr>
          <w:lang w:val="kk-KZ"/>
        </w:rPr>
        <w:t>1. Жазбаша жұмыста оқушы берілген нақты жеке тақырып (ортақ тақырыпқа қатысты сұрақтары бар), кейде әртүрлі өзекті мәселелер бойынша тарихи 1,5-2 беттік шағын шығарма (эссе) түрінде жауап жазады;</w:t>
      </w:r>
    </w:p>
    <w:p w:rsid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FA0F3D">
        <w:rPr>
          <w:lang w:val="kk-KZ"/>
        </w:rPr>
        <w:t>2. Әрбір жеке сұраққа берілген жауап 10 ұпаймен (сұрақ санына қарамастан) мынадай критериялармен бағаланады:</w:t>
      </w:r>
    </w:p>
    <w:p w:rsidR="00DC39BE" w:rsidRP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DC39BE">
        <w:rPr>
          <w:lang w:val="kk-KZ"/>
        </w:rPr>
        <w:t>2.1. Нақты мәселені білуі және оның мәнін аша білуі – 5 ұпай;</w:t>
      </w:r>
    </w:p>
    <w:p w:rsidR="00DC39BE" w:rsidRP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DC39BE">
        <w:rPr>
          <w:lang w:val="kk-KZ"/>
        </w:rPr>
        <w:t>2.2. Тарихи деректі пайдалану және одан үзінді келтіріп, сол әдебиетке сілтеме жасау – 1 ұпай;</w:t>
      </w:r>
    </w:p>
    <w:p w:rsidR="00DC39BE" w:rsidRP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DC39BE">
        <w:rPr>
          <w:lang w:val="kk-KZ"/>
        </w:rPr>
        <w:t>2.3. Қисынды және талдамалы ойлау, сауаттылық, баяндаудағы жүйелілік пен стиль – 2 ұпай;</w:t>
      </w:r>
    </w:p>
    <w:p w:rsidR="00DC39BE" w:rsidRPr="00DC39BE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DC39BE">
        <w:rPr>
          <w:lang w:val="kk-KZ"/>
        </w:rPr>
        <w:t>2.4. Сындарлы қорытындылар жасау және түйіндей білу қабілеті – 2 ұпай.</w:t>
      </w:r>
    </w:p>
    <w:p w:rsidR="00FA0F3D" w:rsidRPr="00391F21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391F21">
        <w:rPr>
          <w:lang w:val="kk-KZ"/>
        </w:rPr>
        <w:t xml:space="preserve">3. Көрсетілген талаптарға толық сәйкес келмегенде толық емес ұпай (мыс.: 0,5 ұпай) қоюға болады; </w:t>
      </w:r>
    </w:p>
    <w:p w:rsidR="00DC39BE" w:rsidRPr="00391F21" w:rsidRDefault="00FA0F3D" w:rsidP="00DC39BE">
      <w:pPr>
        <w:pStyle w:val="a3"/>
        <w:spacing w:line="240" w:lineRule="auto"/>
        <w:ind w:firstLine="510"/>
        <w:jc w:val="both"/>
        <w:rPr>
          <w:lang w:val="kk-KZ"/>
        </w:rPr>
      </w:pPr>
      <w:r w:rsidRPr="00391F21">
        <w:rPr>
          <w:lang w:val="kk-KZ"/>
        </w:rPr>
        <w:t>4. Жазбаша жұмыс тек бірінші айналымда ғана жүргізіледі.</w:t>
      </w:r>
    </w:p>
    <w:p w:rsidR="00D4362B" w:rsidRPr="00E80084" w:rsidRDefault="00D4362B" w:rsidP="00DC39BE">
      <w:pPr>
        <w:pStyle w:val="a3"/>
        <w:spacing w:line="240" w:lineRule="auto"/>
        <w:ind w:firstLine="510"/>
        <w:jc w:val="both"/>
        <w:rPr>
          <w:szCs w:val="28"/>
          <w:highlight w:val="yellow"/>
          <w:lang w:val="kk-KZ"/>
        </w:rPr>
      </w:pPr>
      <w:r w:rsidRPr="00E80084">
        <w:rPr>
          <w:szCs w:val="28"/>
          <w:lang w:val="kk-KZ"/>
        </w:rPr>
        <w:t xml:space="preserve">Екінші айналым 25 тест сұрақтарына жауап беруден тұрады. Әрбір дұрыс жауапқа 1 (бір) ұпай беріледі. </w:t>
      </w:r>
      <w:r w:rsidRPr="00E80084">
        <w:rPr>
          <w:color w:val="000000"/>
          <w:szCs w:val="28"/>
          <w:lang w:val="kk-KZ"/>
        </w:rPr>
        <w:t>Тестік тапсырмаларды берілген уақыттан бұрын бітірген қатысушыларға блиц-турнир түрінде ынталандыру тапсырмалары беріледі</w:t>
      </w:r>
      <w:r w:rsidR="00391F21" w:rsidRPr="00391F21">
        <w:rPr>
          <w:color w:val="000000"/>
          <w:szCs w:val="28"/>
          <w:lang w:val="kk-KZ"/>
        </w:rPr>
        <w:t xml:space="preserve"> (10 </w:t>
      </w:r>
      <w:r w:rsidR="00391F21" w:rsidRPr="00DC39BE">
        <w:rPr>
          <w:lang w:val="kk-KZ"/>
        </w:rPr>
        <w:t>ұпай</w:t>
      </w:r>
      <w:r w:rsidR="00391F21" w:rsidRPr="00391F21">
        <w:rPr>
          <w:lang w:val="kk-KZ"/>
        </w:rPr>
        <w:t>)</w:t>
      </w:r>
      <w:r w:rsidRPr="00E80084">
        <w:rPr>
          <w:color w:val="000000"/>
          <w:szCs w:val="28"/>
          <w:lang w:val="kk-KZ"/>
        </w:rPr>
        <w:t xml:space="preserve">. </w:t>
      </w:r>
    </w:p>
    <w:p w:rsidR="00DC39BE" w:rsidRPr="00DC39BE" w:rsidRDefault="00D4362B" w:rsidP="00DC39BE">
      <w:pPr>
        <w:pStyle w:val="a3"/>
        <w:spacing w:line="240" w:lineRule="auto"/>
        <w:ind w:firstLine="510"/>
        <w:rPr>
          <w:rFonts w:ascii="KZ Times New Roman" w:hAnsi="KZ Times New Roman"/>
          <w:szCs w:val="28"/>
          <w:lang w:val="kk-KZ"/>
        </w:rPr>
      </w:pPr>
      <w:r w:rsidRPr="00DC39BE">
        <w:rPr>
          <w:rFonts w:ascii="KZ Times New Roman" w:hAnsi="KZ Times New Roman"/>
          <w:szCs w:val="28"/>
          <w:lang w:val="kk-KZ"/>
        </w:rPr>
        <w:t>Олимпиаданың облыстық кезеңінің жиынтық бағасы 85 ұпайды құрайды</w:t>
      </w:r>
    </w:p>
    <w:p w:rsidR="00D4362B" w:rsidRPr="00DC39BE" w:rsidRDefault="00DC39BE" w:rsidP="00DC39BE">
      <w:pPr>
        <w:pStyle w:val="a3"/>
        <w:spacing w:line="240" w:lineRule="auto"/>
        <w:ind w:firstLine="510"/>
        <w:jc w:val="both"/>
        <w:rPr>
          <w:rFonts w:ascii="KZ Times New Roman" w:hAnsi="KZ Times New Roman"/>
          <w:szCs w:val="28"/>
          <w:highlight w:val="yellow"/>
          <w:lang w:val="kk-KZ"/>
        </w:rPr>
      </w:pPr>
      <w:r w:rsidRPr="00DC39BE">
        <w:rPr>
          <w:rFonts w:ascii="KZ Times New Roman" w:hAnsi="KZ Times New Roman"/>
          <w:lang w:val="kk-KZ"/>
        </w:rPr>
        <w:t>(50+25+10)</w:t>
      </w:r>
      <w:r w:rsidR="00D4362B" w:rsidRPr="00DC39BE">
        <w:rPr>
          <w:rFonts w:ascii="KZ Times New Roman" w:hAnsi="KZ Times New Roman"/>
          <w:szCs w:val="28"/>
          <w:lang w:val="kk-KZ"/>
        </w:rPr>
        <w:t>.</w:t>
      </w:r>
      <w:r w:rsidR="00D4362B" w:rsidRPr="00DC39BE">
        <w:rPr>
          <w:rFonts w:ascii="KZ Times New Roman" w:hAnsi="KZ Times New Roman"/>
          <w:szCs w:val="28"/>
          <w:highlight w:val="yellow"/>
          <w:lang w:val="kk-KZ"/>
        </w:rPr>
        <w:t xml:space="preserve"> </w:t>
      </w:r>
    </w:p>
    <w:p w:rsidR="00DC39BE" w:rsidRDefault="00D4362B" w:rsidP="00DC39BE">
      <w:pPr>
        <w:pStyle w:val="a3"/>
        <w:spacing w:line="240" w:lineRule="auto"/>
        <w:ind w:firstLine="510"/>
        <w:jc w:val="both"/>
        <w:rPr>
          <w:color w:val="000000"/>
          <w:szCs w:val="28"/>
          <w:lang w:val="kk-KZ"/>
        </w:rPr>
      </w:pPr>
      <w:r w:rsidRPr="005C3077">
        <w:rPr>
          <w:szCs w:val="28"/>
          <w:lang w:val="kk-KZ"/>
        </w:rPr>
        <w:t xml:space="preserve">Олимпиада 2 күнге созылады. </w:t>
      </w:r>
      <w:r w:rsidRPr="00E80084">
        <w:rPr>
          <w:color w:val="000000"/>
          <w:szCs w:val="28"/>
          <w:lang w:val="kk-KZ"/>
        </w:rPr>
        <w:t>Бірінші кезеңге 1</w:t>
      </w:r>
      <w:r w:rsidR="00391F21" w:rsidRPr="00391F21">
        <w:rPr>
          <w:color w:val="000000"/>
          <w:szCs w:val="28"/>
          <w:lang w:val="kk-KZ"/>
        </w:rPr>
        <w:t>5</w:t>
      </w:r>
      <w:r w:rsidRPr="00E80084">
        <w:rPr>
          <w:color w:val="000000"/>
          <w:szCs w:val="28"/>
          <w:lang w:val="kk-KZ"/>
        </w:rPr>
        <w:t>0 мин, ал екінші кезеңге 3</w:t>
      </w:r>
      <w:r w:rsidR="00391F21" w:rsidRPr="00391F21">
        <w:rPr>
          <w:color w:val="000000"/>
          <w:szCs w:val="28"/>
          <w:lang w:val="kk-KZ"/>
        </w:rPr>
        <w:t>5</w:t>
      </w:r>
      <w:r w:rsidRPr="00E80084">
        <w:rPr>
          <w:color w:val="000000"/>
          <w:szCs w:val="28"/>
          <w:lang w:val="kk-KZ"/>
        </w:rPr>
        <w:t xml:space="preserve"> мин уақыт беріледі.</w:t>
      </w:r>
    </w:p>
    <w:p w:rsidR="005C2ABA" w:rsidRPr="005C2ABA" w:rsidRDefault="00A55445" w:rsidP="00A55445">
      <w:pPr>
        <w:pStyle w:val="a3"/>
        <w:spacing w:line="240" w:lineRule="auto"/>
        <w:ind w:firstLine="510"/>
        <w:jc w:val="center"/>
        <w:rPr>
          <w:b/>
          <w:bCs/>
          <w:lang w:val="kk-KZ"/>
        </w:rPr>
      </w:pPr>
      <w:r>
        <w:rPr>
          <w:b/>
          <w:bCs/>
          <w:lang w:val="kk-KZ"/>
        </w:rPr>
        <w:t>Б</w:t>
      </w:r>
      <w:r w:rsidRPr="005C2ABA">
        <w:rPr>
          <w:b/>
          <w:bCs/>
          <w:lang w:val="kk-KZ"/>
        </w:rPr>
        <w:t>арлық сыныптар оқушыларының жұмыстарының безендірілуіне қойылатын жалпы талаптар</w:t>
      </w:r>
    </w:p>
    <w:p w:rsidR="005C2ABA" w:rsidRPr="00E80084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 w:rsidRPr="00E80084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E80084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Бірінші кезеңдегі барлық тапсырмалар жолақ жазу дәптерлерінде (қызыл шегі бар) орындалуы тиіс.</w:t>
      </w:r>
    </w:p>
    <w:p w:rsidR="005C2ABA" w:rsidRPr="0015580D" w:rsidRDefault="005C2ABA" w:rsidP="005C2ABA">
      <w:pPr>
        <w:ind w:firstLine="510"/>
        <w:rPr>
          <w:rFonts w:ascii="KZ Times New Roman" w:hAnsi="KZ Times New Roman" w:cs="Times New Roman"/>
          <w:sz w:val="28"/>
          <w:szCs w:val="28"/>
        </w:rPr>
      </w:pPr>
      <w:r w:rsidRPr="005C3077">
        <w:rPr>
          <w:rFonts w:ascii="KZ Times New Roman" w:hAnsi="KZ Times New Roman" w:cs="Times New Roman"/>
          <w:sz w:val="28"/>
          <w:szCs w:val="28"/>
          <w:lang w:val="kk-KZ"/>
        </w:rPr>
        <w:t xml:space="preserve">2. </w:t>
      </w:r>
      <w:r w:rsidRPr="005C3077">
        <w:rPr>
          <w:rFonts w:ascii="KZ Times New Roman" w:hAnsi="KZ Times New Roman"/>
          <w:sz w:val="28"/>
          <w:szCs w:val="28"/>
          <w:lang w:val="kk-KZ"/>
        </w:rPr>
        <w:t xml:space="preserve">Тест тапсырмасын орындауда оқушыларға тапсыпмалар жазылған парақтар мен оған жауап беруге арналған арнайы парақтар таратылады. </w:t>
      </w:r>
      <w:r w:rsidRPr="0015580D">
        <w:rPr>
          <w:rFonts w:ascii="KZ Times New Roman" w:hAnsi="KZ Times New Roman"/>
          <w:sz w:val="28"/>
          <w:szCs w:val="28"/>
        </w:rPr>
        <w:t>Парақтың тү</w:t>
      </w:r>
      <w:proofErr w:type="gramStart"/>
      <w:r w:rsidRPr="0015580D">
        <w:rPr>
          <w:rFonts w:ascii="KZ Times New Roman" w:hAnsi="KZ Times New Roman"/>
          <w:sz w:val="28"/>
          <w:szCs w:val="28"/>
        </w:rPr>
        <w:t>р</w:t>
      </w:r>
      <w:proofErr w:type="gramEnd"/>
      <w:r w:rsidRPr="0015580D">
        <w:rPr>
          <w:rFonts w:ascii="KZ Times New Roman" w:hAnsi="KZ Times New Roman"/>
          <w:sz w:val="28"/>
          <w:szCs w:val="28"/>
        </w:rPr>
        <w:t>і мынадай:</w:t>
      </w:r>
    </w:p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2"/>
        <w:gridCol w:w="2392"/>
        <w:gridCol w:w="2392"/>
        <w:gridCol w:w="2392"/>
      </w:tblGrid>
      <w:tr w:rsidR="005C2ABA" w:rsidRPr="00A55445" w:rsidTr="008203BF">
        <w:tc>
          <w:tcPr>
            <w:tcW w:w="2392" w:type="dxa"/>
          </w:tcPr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>Тестің нөмі</w:t>
            </w:r>
            <w:proofErr w:type="gramStart"/>
            <w:r w:rsidRPr="00A55445">
              <w:rPr>
                <w:rFonts w:ascii="KZ Times New Roman" w:hAnsi="KZ Times New Roman"/>
                <w:sz w:val="24"/>
                <w:szCs w:val="24"/>
              </w:rPr>
              <w:t>р</w:t>
            </w:r>
            <w:proofErr w:type="gramEnd"/>
            <w:r w:rsidRPr="00A55445">
              <w:rPr>
                <w:rFonts w:ascii="KZ Times New Roman" w:hAnsi="KZ Times New Roman"/>
                <w:sz w:val="24"/>
                <w:szCs w:val="24"/>
              </w:rPr>
              <w:t>і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pStyle w:val="a5"/>
              <w:tabs>
                <w:tab w:val="left" w:pos="8228"/>
              </w:tabs>
              <w:spacing w:after="0"/>
              <w:jc w:val="center"/>
              <w:rPr>
                <w:rFonts w:ascii="KZ Times New Roman" w:hAnsi="KZ 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 xml:space="preserve">Жауаптың </w:t>
            </w:r>
          </w:p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>1-нұ</w:t>
            </w:r>
            <w:proofErr w:type="gramStart"/>
            <w:r w:rsidRPr="00A55445">
              <w:rPr>
                <w:rFonts w:ascii="KZ Times New Roman" w:hAnsi="KZ Times New Roman"/>
                <w:sz w:val="24"/>
                <w:szCs w:val="24"/>
              </w:rPr>
              <w:t>с</w:t>
            </w:r>
            <w:proofErr w:type="gramEnd"/>
            <w:r w:rsidRPr="00A55445">
              <w:rPr>
                <w:rFonts w:ascii="KZ Times New Roman" w:hAnsi="KZ Times New Roman"/>
                <w:sz w:val="24"/>
                <w:szCs w:val="24"/>
              </w:rPr>
              <w:t>қасы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pStyle w:val="a5"/>
              <w:spacing w:after="0"/>
              <w:jc w:val="center"/>
              <w:rPr>
                <w:rFonts w:ascii="KZ Times New Roman" w:hAnsi="KZ 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 xml:space="preserve">Жауаптың  </w:t>
            </w:r>
          </w:p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>2-нұ</w:t>
            </w:r>
            <w:proofErr w:type="gramStart"/>
            <w:r w:rsidRPr="00A55445">
              <w:rPr>
                <w:rFonts w:ascii="KZ Times New Roman" w:hAnsi="KZ Times New Roman"/>
                <w:sz w:val="24"/>
                <w:szCs w:val="24"/>
              </w:rPr>
              <w:t>с</w:t>
            </w:r>
            <w:proofErr w:type="gramEnd"/>
            <w:r w:rsidRPr="00A55445">
              <w:rPr>
                <w:rFonts w:ascii="KZ Times New Roman" w:hAnsi="KZ Times New Roman"/>
                <w:sz w:val="24"/>
                <w:szCs w:val="24"/>
              </w:rPr>
              <w:t>қасы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pStyle w:val="a5"/>
              <w:spacing w:after="0"/>
              <w:jc w:val="center"/>
              <w:rPr>
                <w:rFonts w:ascii="KZ Times New Roman" w:hAnsi="KZ 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 xml:space="preserve">Жауаптың </w:t>
            </w:r>
          </w:p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/>
                <w:sz w:val="24"/>
                <w:szCs w:val="24"/>
              </w:rPr>
              <w:t>3-нұ</w:t>
            </w:r>
            <w:proofErr w:type="gramStart"/>
            <w:r w:rsidRPr="00A55445">
              <w:rPr>
                <w:rFonts w:ascii="KZ Times New Roman" w:hAnsi="KZ Times New Roman"/>
                <w:sz w:val="24"/>
                <w:szCs w:val="24"/>
              </w:rPr>
              <w:t>с</w:t>
            </w:r>
            <w:proofErr w:type="gramEnd"/>
            <w:r w:rsidRPr="00A55445">
              <w:rPr>
                <w:rFonts w:ascii="KZ Times New Roman" w:hAnsi="KZ Times New Roman"/>
                <w:sz w:val="24"/>
                <w:szCs w:val="24"/>
              </w:rPr>
              <w:t>қасы</w:t>
            </w:r>
          </w:p>
        </w:tc>
      </w:tr>
      <w:tr w:rsidR="005C2ABA" w:rsidRPr="00A55445" w:rsidTr="008203BF">
        <w:tc>
          <w:tcPr>
            <w:tcW w:w="2392" w:type="dxa"/>
          </w:tcPr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 w:cs="Times New Roman"/>
                <w:sz w:val="24"/>
                <w:szCs w:val="24"/>
              </w:rPr>
              <w:t>1-ш</w:t>
            </w:r>
            <w:r w:rsidRPr="00A55445">
              <w:rPr>
                <w:rFonts w:ascii="KZ Times New Roman" w:hAnsi="KZ 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 w:cs="Times New Roman"/>
                <w:sz w:val="24"/>
                <w:szCs w:val="24"/>
              </w:rPr>
              <w:t>+</w:t>
            </w:r>
          </w:p>
        </w:tc>
        <w:tc>
          <w:tcPr>
            <w:tcW w:w="2392" w:type="dxa"/>
          </w:tcPr>
          <w:p w:rsidR="005C2ABA" w:rsidRPr="00A55445" w:rsidRDefault="005C2ABA" w:rsidP="00A55445">
            <w:pPr>
              <w:jc w:val="center"/>
              <w:rPr>
                <w:rFonts w:ascii="KZ Times New Roman" w:hAnsi="KZ Times New Roman" w:cs="Times New Roman"/>
                <w:sz w:val="24"/>
                <w:szCs w:val="24"/>
              </w:rPr>
            </w:pPr>
            <w:r w:rsidRPr="00A55445">
              <w:rPr>
                <w:rFonts w:ascii="KZ Times New Roman" w:hAnsi="KZ Times New Roman" w:cs="Times New Roman"/>
                <w:sz w:val="24"/>
                <w:szCs w:val="24"/>
              </w:rPr>
              <w:t>-</w:t>
            </w:r>
          </w:p>
        </w:tc>
      </w:tr>
    </w:tbl>
    <w:p w:rsidR="005C2ABA" w:rsidRDefault="005C2ABA" w:rsidP="005C2ABA">
      <w:pPr>
        <w:pStyle w:val="a5"/>
        <w:jc w:val="center"/>
        <w:rPr>
          <w:b/>
          <w:bCs/>
        </w:rPr>
      </w:pPr>
    </w:p>
    <w:p w:rsidR="005C2ABA" w:rsidRPr="00E021D2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 w:rsidRPr="00E021D2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>
        <w:rPr>
          <w:rFonts w:ascii="KZ Times New Roman" w:hAnsi="KZ Times New Roman" w:cs="KZ Times New Roman"/>
          <w:sz w:val="28"/>
          <w:lang w:val="kk-KZ"/>
        </w:rPr>
        <w:t xml:space="preserve">Оқушы өзі дұрыс деп тапқан графаға </w:t>
      </w:r>
      <w:r w:rsidR="00A55445">
        <w:rPr>
          <w:rFonts w:ascii="KZ Times New Roman" w:hAnsi="KZ Times New Roman" w:cs="KZ Times New Roman"/>
          <w:sz w:val="28"/>
          <w:lang w:val="kk-KZ"/>
        </w:rPr>
        <w:t>«</w:t>
      </w:r>
      <w:r>
        <w:rPr>
          <w:rFonts w:ascii="KZ Times New Roman" w:hAnsi="KZ Times New Roman" w:cs="KZ Times New Roman"/>
          <w:sz w:val="28"/>
          <w:lang w:val="kk-KZ"/>
        </w:rPr>
        <w:t>+</w:t>
      </w:r>
      <w:r w:rsidR="00A55445">
        <w:rPr>
          <w:rFonts w:ascii="KZ Times New Roman" w:hAnsi="KZ Times New Roman" w:cs="KZ Times New Roman"/>
          <w:sz w:val="28"/>
          <w:lang w:val="kk-KZ"/>
        </w:rPr>
        <w:t>»</w:t>
      </w:r>
      <w:r>
        <w:rPr>
          <w:rFonts w:ascii="KZ Times New Roman" w:hAnsi="KZ Times New Roman" w:cs="KZ Times New Roman"/>
          <w:sz w:val="28"/>
          <w:lang w:val="kk-KZ"/>
        </w:rPr>
        <w:t xml:space="preserve"> белгісін, ал басқа графаларға </w:t>
      </w:r>
      <w:r w:rsidR="00A55445">
        <w:rPr>
          <w:rFonts w:ascii="KZ Times New Roman" w:hAnsi="KZ Times New Roman" w:cs="KZ Times New Roman"/>
          <w:sz w:val="28"/>
          <w:lang w:val="kk-KZ"/>
        </w:rPr>
        <w:t>«</w:t>
      </w:r>
      <w:r w:rsidR="00F31928">
        <w:rPr>
          <w:rFonts w:ascii="KZ Times New Roman" w:hAnsi="KZ Times New Roman" w:cs="KZ Times New Roman"/>
          <w:sz w:val="28"/>
          <w:lang w:val="kk-KZ"/>
        </w:rPr>
        <w:t>–</w:t>
      </w:r>
      <w:r w:rsidR="00A55445">
        <w:rPr>
          <w:rFonts w:ascii="KZ Times New Roman" w:hAnsi="KZ Times New Roman" w:cs="KZ Times New Roman"/>
          <w:sz w:val="28"/>
          <w:lang w:val="kk-KZ"/>
        </w:rPr>
        <w:t>»</w:t>
      </w:r>
      <w:r>
        <w:rPr>
          <w:rFonts w:ascii="KZ Times New Roman" w:hAnsi="KZ Times New Roman" w:cs="KZ Times New Roman"/>
          <w:sz w:val="28"/>
          <w:lang w:val="kk-KZ"/>
        </w:rPr>
        <w:t xml:space="preserve"> белгісін қояды.</w:t>
      </w:r>
    </w:p>
    <w:p w:rsidR="005C2ABA" w:rsidRPr="00E021D2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 w:rsidRPr="00E021D2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4. </w:t>
      </w:r>
      <w:r>
        <w:rPr>
          <w:rFonts w:ascii="KZ Times New Roman" w:hAnsi="KZ Times New Roman" w:cs="KZ Times New Roman"/>
          <w:sz w:val="28"/>
          <w:lang w:val="kk-KZ"/>
        </w:rPr>
        <w:t>Өшірілген немесе түзету жасалған графалар алқа мүшелері тарапынан жарамсыз деп танылып, дұрыс жауап ретінде есептелмейді.</w:t>
      </w:r>
    </w:p>
    <w:p w:rsidR="005C2ABA" w:rsidRPr="005C3077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 w:rsidRPr="005C3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5. Ынталандыру тапсырмаларының жауаптары Жауап қағазында белгіленеді. Оның формасын тапсырманы құрастырушылар жасайды</w:t>
      </w:r>
      <w:r w:rsidRPr="005C30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C2ABA" w:rsidRPr="005C3077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 w:rsidRPr="005C3077"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>
        <w:rPr>
          <w:rFonts w:ascii="KZ Times New Roman" w:hAnsi="KZ Times New Roman" w:cs="KZ Times New Roman"/>
          <w:sz w:val="28"/>
          <w:lang w:val="kk-KZ"/>
        </w:rPr>
        <w:t>Орындалған жұмыстарға Республикалық “Дарынның” РГПО-ң методикалық кеңесі талаптарына сай шифрлер қойылады.</w:t>
      </w:r>
    </w:p>
    <w:p w:rsidR="005C2ABA" w:rsidRPr="00E021D2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KZ Times New Roman" w:hAnsi="KZ Times New Roman" w:cs="KZ Times New Roman"/>
          <w:b/>
          <w:bCs/>
          <w:sz w:val="28"/>
          <w:lang w:val="kk-KZ"/>
        </w:rPr>
        <w:t>NOTA BENE: Облыстық алқа мүшелеріне қойылатын міндетті талаптар:</w:t>
      </w:r>
      <w:r>
        <w:rPr>
          <w:rFonts w:ascii="KZ Times New Roman" w:hAnsi="KZ Times New Roman" w:cs="KZ Times New Roman"/>
          <w:sz w:val="28"/>
          <w:lang w:val="kk-KZ"/>
        </w:rPr>
        <w:t xml:space="preserve"> конкурсанттың дәптеріне (оқушының жазбаша жұмысының соңында) тексерушілер ұпайды мына кестедегідей қояды:</w:t>
      </w:r>
    </w:p>
    <w:p w:rsidR="005C2ABA" w:rsidRPr="00E021D2" w:rsidRDefault="005C2ABA" w:rsidP="005C2ABA">
      <w:pPr>
        <w:ind w:firstLine="510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9"/>
        <w:gridCol w:w="1605"/>
        <w:gridCol w:w="2415"/>
        <w:gridCol w:w="1966"/>
        <w:gridCol w:w="2264"/>
      </w:tblGrid>
      <w:tr w:rsidR="005C2ABA" w:rsidRPr="00810F14" w:rsidTr="008203BF">
        <w:tc>
          <w:tcPr>
            <w:tcW w:w="1379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Бағалау критериі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Нақты мәселені білуі және оның мәнін аша білуі</w:t>
            </w: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Тарихи деректі пайдалану және одан үзінді келтіріп, сол әдебиетке сілтеме жасау</w:t>
            </w:r>
          </w:p>
        </w:tc>
        <w:tc>
          <w:tcPr>
            <w:tcW w:w="1966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Қисынды және талдамалы ойлау, сауаттылық, баяндаудағы жүйелілік пен стиль</w:t>
            </w:r>
          </w:p>
        </w:tc>
        <w:tc>
          <w:tcPr>
            <w:tcW w:w="2264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Әр жауаптың соңында сындарлы қорытындылар жасау және түйіндей білу қабілеті</w:t>
            </w:r>
          </w:p>
        </w:tc>
      </w:tr>
      <w:tr w:rsidR="005C2ABA" w:rsidRPr="00444D8D" w:rsidTr="008203BF">
        <w:tc>
          <w:tcPr>
            <w:tcW w:w="1379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1-жауап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2-жауап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3-жауап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4-жауап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c>
          <w:tcPr>
            <w:tcW w:w="1379" w:type="dxa"/>
          </w:tcPr>
          <w:p w:rsidR="005C2ABA" w:rsidRDefault="005C2ABA" w:rsidP="008203BF">
            <w:pPr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>5-жауап</w:t>
            </w:r>
          </w:p>
        </w:tc>
        <w:tc>
          <w:tcPr>
            <w:tcW w:w="160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4" w:type="dxa"/>
          </w:tcPr>
          <w:p w:rsidR="005C2ABA" w:rsidRPr="00444D8D" w:rsidRDefault="005C2ABA" w:rsidP="008203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ABA" w:rsidRPr="00444D8D" w:rsidTr="008203BF">
        <w:trPr>
          <w:cantSplit/>
          <w:trHeight w:val="427"/>
        </w:trPr>
        <w:tc>
          <w:tcPr>
            <w:tcW w:w="9629" w:type="dxa"/>
            <w:gridSpan w:val="5"/>
          </w:tcPr>
          <w:p w:rsidR="005C2ABA" w:rsidRDefault="005C2ABA" w:rsidP="008203BF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lang w:val="kk-KZ"/>
              </w:rPr>
              <w:t xml:space="preserve">Қорытынды баға - </w:t>
            </w:r>
            <w:r>
              <w:rPr>
                <w:rFonts w:ascii="KZ Times New Roman" w:hAnsi="KZ Times New Roman" w:cs="KZ Times New Roman"/>
                <w:sz w:val="28"/>
              </w:rPr>
              <w:t>___</w:t>
            </w:r>
            <w:r>
              <w:rPr>
                <w:rFonts w:ascii="KZ Times New Roman" w:hAnsi="KZ Times New Roman" w:cs="KZ Times New Roman"/>
                <w:sz w:val="28"/>
                <w:lang w:val="kk-KZ"/>
              </w:rPr>
              <w:t xml:space="preserve"> ұпайлар (тексерушінің қолы)</w:t>
            </w:r>
          </w:p>
        </w:tc>
      </w:tr>
    </w:tbl>
    <w:p w:rsidR="005C2ABA" w:rsidRPr="00444D8D" w:rsidRDefault="005C2ABA" w:rsidP="005C2ABA">
      <w:pPr>
        <w:ind w:firstLine="510"/>
        <w:rPr>
          <w:rFonts w:ascii="Times New Roman" w:hAnsi="Times New Roman" w:cs="Times New Roman"/>
          <w:sz w:val="28"/>
          <w:szCs w:val="28"/>
        </w:rPr>
      </w:pPr>
    </w:p>
    <w:p w:rsidR="005C2ABA" w:rsidRPr="00653963" w:rsidRDefault="005C2ABA" w:rsidP="005C2ABA">
      <w:pPr>
        <w:pStyle w:val="2"/>
        <w:spacing w:after="0" w:line="240" w:lineRule="auto"/>
        <w:ind w:left="0"/>
        <w:rPr>
          <w:rFonts w:ascii="KZ Times New Roman" w:hAnsi="KZ Times New Roman"/>
          <w:sz w:val="28"/>
          <w:szCs w:val="28"/>
          <w:lang w:val="kk-KZ"/>
        </w:rPr>
      </w:pPr>
      <w:r w:rsidRPr="00653963">
        <w:rPr>
          <w:rFonts w:ascii="KZ Times New Roman" w:hAnsi="KZ Times New Roman"/>
          <w:sz w:val="28"/>
          <w:szCs w:val="28"/>
          <w:lang w:val="kk-KZ"/>
        </w:rPr>
        <w:t xml:space="preserve">Тест сұрақтарына жауап берілген парақтардың дұрыс жауаптары белгіленген графаның қарама-қарсысына </w:t>
      </w:r>
      <w:r w:rsidR="00F31928">
        <w:rPr>
          <w:rFonts w:ascii="KZ Times New Roman" w:hAnsi="KZ Times New Roman"/>
          <w:sz w:val="28"/>
          <w:szCs w:val="28"/>
          <w:lang w:val="kk-KZ"/>
        </w:rPr>
        <w:t>«</w:t>
      </w:r>
      <w:r w:rsidRPr="00653963">
        <w:rPr>
          <w:rFonts w:ascii="KZ Times New Roman" w:hAnsi="KZ Times New Roman"/>
          <w:sz w:val="28"/>
          <w:szCs w:val="28"/>
          <w:lang w:val="kk-KZ"/>
        </w:rPr>
        <w:t>+</w:t>
      </w:r>
      <w:r w:rsidR="00F31928">
        <w:rPr>
          <w:rFonts w:ascii="KZ Times New Roman" w:hAnsi="KZ Times New Roman"/>
          <w:sz w:val="28"/>
          <w:szCs w:val="28"/>
          <w:lang w:val="kk-KZ"/>
        </w:rPr>
        <w:t>»</w:t>
      </w:r>
      <w:r w:rsidRPr="00653963">
        <w:rPr>
          <w:rFonts w:ascii="KZ Times New Roman" w:hAnsi="KZ Times New Roman"/>
          <w:sz w:val="28"/>
          <w:szCs w:val="28"/>
          <w:lang w:val="kk-KZ"/>
        </w:rPr>
        <w:t xml:space="preserve"> белгісі, дұрыс емес жауаптың тұсына </w:t>
      </w:r>
      <w:r w:rsidR="00F31928">
        <w:rPr>
          <w:rFonts w:ascii="KZ Times New Roman" w:hAnsi="KZ Times New Roman"/>
          <w:sz w:val="28"/>
          <w:szCs w:val="28"/>
          <w:lang w:val="kk-KZ"/>
        </w:rPr>
        <w:t>«–»</w:t>
      </w:r>
      <w:r w:rsidRPr="00653963">
        <w:rPr>
          <w:rFonts w:ascii="KZ Times New Roman" w:hAnsi="KZ Times New Roman"/>
          <w:sz w:val="28"/>
          <w:szCs w:val="28"/>
          <w:lang w:val="kk-KZ"/>
        </w:rPr>
        <w:t xml:space="preserve"> белгісі қойылады. Төменгі оң жақ бұрышқа жалпы жиынтық ұпай қойылып тексерушінің қол таңбасы қойылады.</w:t>
      </w:r>
    </w:p>
    <w:p w:rsidR="005C2ABA" w:rsidRDefault="005C2ABA" w:rsidP="005C2ABA">
      <w:pPr>
        <w:ind w:firstLine="709"/>
        <w:rPr>
          <w:rFonts w:ascii="KZ Times New Roman" w:hAnsi="KZ Times New Roman" w:cs="KZ Times New Roman"/>
          <w:sz w:val="28"/>
          <w:lang w:val="kk-KZ"/>
        </w:rPr>
      </w:pPr>
      <w:r>
        <w:rPr>
          <w:rFonts w:ascii="KZ Times New Roman" w:hAnsi="KZ Times New Roman" w:cs="KZ Times New Roman"/>
          <w:b/>
          <w:bCs/>
          <w:sz w:val="28"/>
          <w:lang w:val="kk-KZ"/>
        </w:rPr>
        <w:t xml:space="preserve">Олимпиаданың 3 кезеңі жеңімпаздарының </w:t>
      </w:r>
      <w:r>
        <w:rPr>
          <w:rFonts w:ascii="KZ Times New Roman" w:hAnsi="KZ Times New Roman" w:cs="KZ Times New Roman"/>
          <w:sz w:val="28"/>
          <w:lang w:val="kk-KZ"/>
        </w:rPr>
        <w:t>жалпы нәтижелері бойынша (жеке парақта) тексерушінің берілген критерилері бойынша талдау жасалған жазбасы болуы керек. Комментаридің соңында тексерушінің қолтаңбасы қойылуға тиіс.</w:t>
      </w:r>
    </w:p>
    <w:sectPr w:rsidR="005C2ABA" w:rsidSect="007C0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4362B"/>
    <w:rsid w:val="00025A39"/>
    <w:rsid w:val="00105F4E"/>
    <w:rsid w:val="00154DB9"/>
    <w:rsid w:val="0016171F"/>
    <w:rsid w:val="001E770C"/>
    <w:rsid w:val="001F0C29"/>
    <w:rsid w:val="002042C6"/>
    <w:rsid w:val="00222775"/>
    <w:rsid w:val="00235A95"/>
    <w:rsid w:val="00391F21"/>
    <w:rsid w:val="004C1F01"/>
    <w:rsid w:val="004E3464"/>
    <w:rsid w:val="00510A4C"/>
    <w:rsid w:val="005400CA"/>
    <w:rsid w:val="00565214"/>
    <w:rsid w:val="005C2ABA"/>
    <w:rsid w:val="00641701"/>
    <w:rsid w:val="00656B43"/>
    <w:rsid w:val="007C0D90"/>
    <w:rsid w:val="00810F14"/>
    <w:rsid w:val="00845F4C"/>
    <w:rsid w:val="00915A17"/>
    <w:rsid w:val="00944192"/>
    <w:rsid w:val="00A55445"/>
    <w:rsid w:val="00B32179"/>
    <w:rsid w:val="00B51774"/>
    <w:rsid w:val="00C3593F"/>
    <w:rsid w:val="00C971D6"/>
    <w:rsid w:val="00D4362B"/>
    <w:rsid w:val="00D94FE9"/>
    <w:rsid w:val="00DC39BE"/>
    <w:rsid w:val="00E21EE6"/>
    <w:rsid w:val="00F31928"/>
    <w:rsid w:val="00FA0F3D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362B"/>
    <w:pPr>
      <w:spacing w:line="36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436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4362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4362B"/>
  </w:style>
  <w:style w:type="paragraph" w:styleId="2">
    <w:name w:val="Body Text Indent 2"/>
    <w:basedOn w:val="a"/>
    <w:link w:val="20"/>
    <w:uiPriority w:val="99"/>
    <w:semiHidden/>
    <w:unhideWhenUsed/>
    <w:rsid w:val="005C2A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C2ABA"/>
  </w:style>
  <w:style w:type="paragraph" w:styleId="a7">
    <w:name w:val="Normal (Web)"/>
    <w:basedOn w:val="a"/>
    <w:uiPriority w:val="99"/>
    <w:unhideWhenUsed/>
    <w:rsid w:val="00B517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2018-01-04T12:03:00Z</cp:lastPrinted>
  <dcterms:created xsi:type="dcterms:W3CDTF">2017-01-03T12:02:00Z</dcterms:created>
  <dcterms:modified xsi:type="dcterms:W3CDTF">2018-01-04T12:03:00Z</dcterms:modified>
</cp:coreProperties>
</file>